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86" w:rsidRPr="00641D17" w:rsidRDefault="00231586" w:rsidP="0023158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  Приложение № 1</w:t>
      </w:r>
    </w:p>
    <w:p w:rsidR="00231586" w:rsidRPr="00641D17" w:rsidRDefault="00231586" w:rsidP="0023158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 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641D17">
        <w:rPr>
          <w:rFonts w:ascii="Times New Roman" w:hAnsi="Times New Roman" w:cs="Times New Roman"/>
          <w:color w:val="000000"/>
          <w:sz w:val="24"/>
          <w:szCs w:val="24"/>
        </w:rPr>
        <w:t>-ой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сессии 6-го созыва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Совета</w:t>
      </w: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депутатов </w:t>
      </w:r>
    </w:p>
    <w:p w:rsidR="00231586" w:rsidRPr="00641D17" w:rsidRDefault="00231586" w:rsidP="0023158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54B3">
        <w:rPr>
          <w:rFonts w:ascii="Times New Roman" w:hAnsi="Times New Roman"/>
          <w:sz w:val="24"/>
          <w:szCs w:val="24"/>
        </w:rPr>
        <w:t>Северотатарского</w:t>
      </w: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</w:t>
      </w:r>
    </w:p>
    <w:p w:rsidR="00231586" w:rsidRPr="00641D17" w:rsidRDefault="00231586" w:rsidP="0023158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Новосибирской области </w:t>
      </w:r>
    </w:p>
    <w:p w:rsidR="00231586" w:rsidRPr="00641D17" w:rsidRDefault="00231586" w:rsidP="0023158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№   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641D17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41D17">
        <w:rPr>
          <w:rFonts w:ascii="Times New Roman" w:hAnsi="Times New Roman" w:cs="Times New Roman"/>
          <w:color w:val="000000"/>
          <w:sz w:val="24"/>
          <w:szCs w:val="24"/>
        </w:rPr>
        <w:t>.2022г.</w:t>
      </w:r>
    </w:p>
    <w:p w:rsidR="00231586" w:rsidRPr="00641D17" w:rsidRDefault="00231586" w:rsidP="00231586">
      <w:pPr>
        <w:widowControl w:val="0"/>
        <w:autoSpaceDE w:val="0"/>
        <w:jc w:val="both"/>
        <w:rPr>
          <w:color w:val="000000"/>
        </w:rPr>
      </w:pPr>
      <w:bookmarkStart w:id="0" w:name="Par381"/>
      <w:bookmarkEnd w:id="0"/>
    </w:p>
    <w:p w:rsidR="00231586" w:rsidRPr="00641D17" w:rsidRDefault="00231586" w:rsidP="002315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r w:rsidRPr="000C54B3">
        <w:rPr>
          <w:rFonts w:ascii="Times New Roman" w:eastAsia="Times New Roman" w:hAnsi="Times New Roman"/>
          <w:sz w:val="24"/>
          <w:szCs w:val="24"/>
        </w:rPr>
        <w:t>Северотатарского</w:t>
      </w: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bookmarkStart w:id="1" w:name="_Hlk77689331"/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 w:rsidRPr="00641D17">
        <w:rPr>
          <w:rFonts w:ascii="Times New Roman" w:hAnsi="Times New Roman" w:cs="Times New Roman"/>
          <w:color w:val="000000"/>
          <w:sz w:val="24"/>
          <w:szCs w:val="24"/>
        </w:rPr>
        <w:t>на автомобильном транспорте и в дорожном хозяйстве в границах населе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нных пунктов </w:t>
      </w: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54B3">
        <w:rPr>
          <w:rFonts w:ascii="Times New Roman" w:eastAsia="Times New Roman" w:hAnsi="Times New Roman"/>
          <w:sz w:val="24"/>
          <w:szCs w:val="24"/>
        </w:rPr>
        <w:t>Северотатарского</w:t>
      </w: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</w:p>
    <w:p w:rsidR="00231586" w:rsidRPr="00641D17" w:rsidRDefault="00231586" w:rsidP="00231586">
      <w:pPr>
        <w:jc w:val="center"/>
        <w:rPr>
          <w:color w:val="000000"/>
        </w:rPr>
      </w:pPr>
    </w:p>
    <w:p w:rsidR="00231586" w:rsidRPr="00641D17" w:rsidRDefault="00231586" w:rsidP="00231586">
      <w:pPr>
        <w:jc w:val="both"/>
        <w:rPr>
          <w:bCs/>
        </w:rPr>
      </w:pPr>
      <w:r w:rsidRPr="00641D17">
        <w:rPr>
          <w:color w:val="000000"/>
        </w:rPr>
        <w:t xml:space="preserve">1. Поступление в орган муниципального контроля </w:t>
      </w:r>
      <w:r w:rsidRPr="00641D17">
        <w:rPr>
          <w:bCs/>
          <w:color w:val="000000"/>
        </w:rPr>
        <w:t>на автомобильном транспорте и в дорожном хозяйстве в границах населе</w:t>
      </w:r>
      <w:r>
        <w:rPr>
          <w:bCs/>
          <w:color w:val="000000"/>
        </w:rPr>
        <w:t xml:space="preserve">нных пунктов </w:t>
      </w:r>
      <w:r w:rsidRPr="00641D17">
        <w:rPr>
          <w:bCs/>
          <w:color w:val="000000"/>
        </w:rPr>
        <w:t xml:space="preserve"> </w:t>
      </w:r>
      <w:r w:rsidRPr="000C54B3">
        <w:t>Северотатарского</w:t>
      </w:r>
      <w:r w:rsidRPr="00641D17">
        <w:rPr>
          <w:bCs/>
          <w:color w:val="000000"/>
        </w:rPr>
        <w:t xml:space="preserve"> сельсовета Татарского района Новосибирской области </w:t>
      </w:r>
      <w:r w:rsidRPr="00641D17">
        <w:rPr>
          <w:color w:val="000000"/>
        </w:rPr>
        <w:t>обращений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 соблюдению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231586" w:rsidRPr="00641D17" w:rsidRDefault="00231586" w:rsidP="0023158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Pr="000C54B3">
        <w:rPr>
          <w:rFonts w:ascii="Times New Roman" w:hAnsi="Times New Roman"/>
          <w:sz w:val="24"/>
          <w:szCs w:val="24"/>
        </w:rPr>
        <w:t>Северотатарского</w:t>
      </w:r>
      <w:r w:rsidRPr="00641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641D1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:rsidR="00231586" w:rsidRPr="00641D17" w:rsidRDefault="00231586" w:rsidP="0023158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31586" w:rsidRPr="00641D17" w:rsidRDefault="00231586" w:rsidP="0023158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31586" w:rsidRPr="00641D17" w:rsidRDefault="00231586" w:rsidP="0023158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D17">
        <w:rPr>
          <w:rFonts w:ascii="Times New Roman" w:hAnsi="Times New Roman" w:cs="Times New Roman"/>
          <w:color w:val="000000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31586" w:rsidRPr="00641D17" w:rsidRDefault="00231586" w:rsidP="00231586">
      <w:pPr>
        <w:jc w:val="both"/>
      </w:pPr>
      <w:r w:rsidRPr="00641D17">
        <w:rPr>
          <w:color w:val="000000"/>
        </w:rPr>
        <w:t xml:space="preserve">2. Поступление в орган муниципального контроля </w:t>
      </w:r>
      <w:r w:rsidRPr="00641D17">
        <w:rPr>
          <w:bCs/>
          <w:color w:val="000000"/>
        </w:rPr>
        <w:t>на автомобильном транспорте и в дорожном хозяйстве в границах населе</w:t>
      </w:r>
      <w:r>
        <w:rPr>
          <w:bCs/>
          <w:color w:val="000000"/>
        </w:rPr>
        <w:t>нных пунктов</w:t>
      </w:r>
      <w:r w:rsidRPr="00641D17">
        <w:rPr>
          <w:bCs/>
          <w:color w:val="000000"/>
        </w:rPr>
        <w:t xml:space="preserve"> </w:t>
      </w:r>
      <w:r w:rsidRPr="000C54B3">
        <w:t>Северотатарского</w:t>
      </w:r>
      <w:r w:rsidRPr="00641D17">
        <w:rPr>
          <w:bCs/>
          <w:color w:val="000000"/>
        </w:rPr>
        <w:t xml:space="preserve"> сельсовета Татарского района Новосибирской области</w:t>
      </w:r>
      <w:r w:rsidRPr="00641D17">
        <w:rPr>
          <w:color w:val="000000"/>
        </w:rPr>
        <w:t xml:space="preserve">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фактах нарушений в обязательных требований, установленных 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органом, органом муниципального </w:t>
      </w:r>
      <w:r w:rsidRPr="00641D17">
        <w:rPr>
          <w:bCs/>
          <w:color w:val="000000"/>
        </w:rPr>
        <w:t xml:space="preserve">контроля на автомобильном транспорте и в дорожном </w:t>
      </w:r>
      <w:r w:rsidRPr="00641D17">
        <w:rPr>
          <w:bCs/>
          <w:color w:val="000000"/>
        </w:rPr>
        <w:lastRenderedPageBreak/>
        <w:t>хозяйстве в границах населен</w:t>
      </w:r>
      <w:r>
        <w:rPr>
          <w:bCs/>
          <w:color w:val="000000"/>
        </w:rPr>
        <w:t xml:space="preserve">ных пунктов </w:t>
      </w:r>
      <w:r w:rsidRPr="000C54B3">
        <w:t>Северотатарского</w:t>
      </w:r>
      <w:r w:rsidRPr="00641D17">
        <w:rPr>
          <w:bCs/>
          <w:color w:val="000000"/>
        </w:rPr>
        <w:t xml:space="preserve"> сельсовета Татарского района Новосибирской области</w:t>
      </w:r>
      <w:r w:rsidRPr="00641D17">
        <w:rPr>
          <w:color w:val="000000"/>
        </w:rPr>
        <w:t xml:space="preserve"> объявлялись предостережения о недопустимости нарушения аналогичных обязательных требований.</w:t>
      </w:r>
    </w:p>
    <w:p w:rsidR="00231586" w:rsidRPr="00641D17" w:rsidRDefault="00231586" w:rsidP="00231586">
      <w:pPr>
        <w:jc w:val="both"/>
      </w:pPr>
      <w:r w:rsidRPr="00641D17">
        <w:rPr>
          <w:color w:val="000000"/>
        </w:rPr>
        <w:t xml:space="preserve">3. Двукратный и более рост количества обращений в год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</w:t>
      </w:r>
      <w:r w:rsidRPr="00641D17">
        <w:rPr>
          <w:bCs/>
          <w:color w:val="000000"/>
        </w:rPr>
        <w:t>контроля на автомобильном транспорте и в дорожном хозяйстве в границах населен</w:t>
      </w:r>
      <w:r>
        <w:rPr>
          <w:bCs/>
          <w:color w:val="000000"/>
        </w:rPr>
        <w:t xml:space="preserve">ных пунктов </w:t>
      </w:r>
      <w:r w:rsidRPr="000C54B3">
        <w:t>Северотатарского</w:t>
      </w:r>
      <w:r w:rsidRPr="00641D17">
        <w:rPr>
          <w:bCs/>
          <w:color w:val="000000"/>
        </w:rPr>
        <w:t xml:space="preserve"> сельсовета Татарского района Новосибирской области</w:t>
      </w:r>
      <w:r>
        <w:rPr>
          <w:bCs/>
          <w:color w:val="000000"/>
        </w:rPr>
        <w:t>.</w:t>
      </w:r>
    </w:p>
    <w:p w:rsidR="00231586" w:rsidRPr="00641D17" w:rsidRDefault="00231586" w:rsidP="00231586">
      <w:pPr>
        <w:jc w:val="both"/>
      </w:pPr>
    </w:p>
    <w:p w:rsidR="008B4C54" w:rsidRPr="00231586" w:rsidRDefault="008B4C54" w:rsidP="00231586"/>
    <w:sectPr w:rsidR="008B4C54" w:rsidRPr="00231586" w:rsidSect="007E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B19" w:rsidRDefault="00F41B19" w:rsidP="0072592A">
      <w:pPr>
        <w:spacing w:after="0" w:line="240" w:lineRule="auto"/>
      </w:pPr>
      <w:r>
        <w:separator/>
      </w:r>
    </w:p>
  </w:endnote>
  <w:endnote w:type="continuationSeparator" w:id="1">
    <w:p w:rsidR="00F41B19" w:rsidRDefault="00F41B19" w:rsidP="0072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B19" w:rsidRDefault="00F41B19" w:rsidP="0072592A">
      <w:pPr>
        <w:spacing w:after="0" w:line="240" w:lineRule="auto"/>
      </w:pPr>
      <w:r>
        <w:separator/>
      </w:r>
    </w:p>
  </w:footnote>
  <w:footnote w:type="continuationSeparator" w:id="1">
    <w:p w:rsidR="00F41B19" w:rsidRDefault="00F41B19" w:rsidP="00725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592A"/>
    <w:rsid w:val="00231586"/>
    <w:rsid w:val="0072592A"/>
    <w:rsid w:val="007E4D0F"/>
    <w:rsid w:val="008B4C54"/>
    <w:rsid w:val="00F4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592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72592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72592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3">
    <w:name w:val="annotation text"/>
    <w:basedOn w:val="a"/>
    <w:link w:val="a4"/>
    <w:uiPriority w:val="99"/>
    <w:semiHidden/>
    <w:unhideWhenUsed/>
    <w:rsid w:val="0072592A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2592A"/>
    <w:rPr>
      <w:sz w:val="20"/>
      <w:szCs w:val="20"/>
    </w:rPr>
  </w:style>
  <w:style w:type="paragraph" w:styleId="a5">
    <w:name w:val="annotation subject"/>
    <w:basedOn w:val="a3"/>
    <w:next w:val="a3"/>
    <w:link w:val="a6"/>
    <w:uiPriority w:val="99"/>
    <w:semiHidden/>
    <w:rsid w:val="0072592A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Тема примечания Знак"/>
    <w:basedOn w:val="a4"/>
    <w:link w:val="a5"/>
    <w:uiPriority w:val="99"/>
    <w:semiHidden/>
    <w:rsid w:val="0072592A"/>
    <w:rPr>
      <w:rFonts w:ascii="Times New Roman" w:eastAsia="Times New Roman" w:hAnsi="Times New Roman" w:cs="Times New Roman"/>
      <w:b/>
      <w:bCs/>
    </w:rPr>
  </w:style>
  <w:style w:type="paragraph" w:styleId="2">
    <w:name w:val="Body Text 2"/>
    <w:basedOn w:val="a"/>
    <w:link w:val="20"/>
    <w:uiPriority w:val="99"/>
    <w:rsid w:val="007259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2592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basedOn w:val="a0"/>
    <w:uiPriority w:val="99"/>
    <w:semiHidden/>
    <w:rsid w:val="0072592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3358</Characters>
  <Application>Microsoft Office Word</Application>
  <DocSecurity>0</DocSecurity>
  <Lines>27</Lines>
  <Paragraphs>7</Paragraphs>
  <ScaleCrop>false</ScaleCrop>
  <Company>Grizli777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2022-11-11T03:54:00Z</dcterms:created>
  <dcterms:modified xsi:type="dcterms:W3CDTF">2022-11-11T03:58:00Z</dcterms:modified>
</cp:coreProperties>
</file>