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3EF" w:rsidRDefault="00C043EF" w:rsidP="00BB5F93">
      <w:pPr>
        <w:shd w:val="clear" w:color="auto" w:fill="FFFFFF"/>
        <w:spacing w:after="0" w:line="408" w:lineRule="atLeast"/>
        <w:jc w:val="center"/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</w:pPr>
    </w:p>
    <w:p w:rsidR="000F3AAF" w:rsidRDefault="00730C52" w:rsidP="00AC4E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</w:pPr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</w:r>
      <w:r w:rsidRPr="00A371B1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НОВОСИБИРСКАЯ ОБЛАСТЬ</w:t>
      </w:r>
      <w:r w:rsidR="00BB5F93"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r w:rsidRPr="00A371B1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ТАТАРСКИЙ  РАЙОН</w:t>
      </w:r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</w:r>
      <w:r w:rsidRPr="00A371B1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СОВЕТ ДЕПУТАТОВ</w:t>
      </w:r>
      <w:r w:rsidR="00BB5F93" w:rsidRPr="00A371B1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 xml:space="preserve">  СЕВЕРОТАТАРСКОГО </w:t>
      </w:r>
      <w:r w:rsidRPr="00A371B1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 xml:space="preserve">СЕЛЬСОВЕТА </w:t>
      </w:r>
    </w:p>
    <w:p w:rsidR="00730C52" w:rsidRPr="00A371B1" w:rsidRDefault="000F3AAF" w:rsidP="00AC4E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ПЯТОГО СОЗЫВА</w:t>
      </w:r>
      <w:r w:rsidR="00730C52"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</w:r>
    </w:p>
    <w:p w:rsidR="00730C52" w:rsidRDefault="00730C52" w:rsidP="00730C52">
      <w:pPr>
        <w:shd w:val="clear" w:color="auto" w:fill="FFFFFF"/>
        <w:spacing w:after="0" w:line="408" w:lineRule="atLeast"/>
        <w:jc w:val="center"/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</w:pPr>
      <w:r w:rsidRPr="00A371B1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РЕШЕНИЕ</w:t>
      </w:r>
    </w:p>
    <w:p w:rsidR="000F3AAF" w:rsidRPr="00A371B1" w:rsidRDefault="00AC4EEC" w:rsidP="00730C52">
      <w:pPr>
        <w:shd w:val="clear" w:color="auto" w:fill="FFFFFF"/>
        <w:spacing w:after="0" w:line="408" w:lineRule="atLeast"/>
        <w:jc w:val="center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одиннадцатой</w:t>
      </w:r>
      <w:r w:rsidR="000F3AAF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 xml:space="preserve"> сесси</w:t>
      </w:r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и</w:t>
      </w:r>
    </w:p>
    <w:p w:rsidR="000F3AAF" w:rsidRPr="000F3AAF" w:rsidRDefault="00BB5F93" w:rsidP="000F3AAF">
      <w:pPr>
        <w:shd w:val="clear" w:color="auto" w:fill="FFFFFF"/>
        <w:spacing w:before="134" w:after="134" w:line="408" w:lineRule="atLeast"/>
        <w:jc w:val="center"/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</w:pPr>
      <w:r w:rsidRPr="000F3AAF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>22.12.2016.       </w:t>
      </w:r>
      <w:r w:rsidR="00730C52" w:rsidRPr="000F3AAF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 xml:space="preserve">        </w:t>
      </w:r>
      <w:r w:rsidR="000F3AAF" w:rsidRPr="000F3AAF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 xml:space="preserve">                             </w:t>
      </w:r>
      <w:r w:rsidR="00730C52" w:rsidRPr="000F3AAF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 xml:space="preserve">       </w:t>
      </w:r>
      <w:r w:rsidRPr="000F3AAF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 xml:space="preserve">                           №  28</w:t>
      </w:r>
      <w:r w:rsidR="000F3AAF" w:rsidRPr="000F3AAF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 xml:space="preserve">                                с.Северотатарское</w:t>
      </w:r>
    </w:p>
    <w:p w:rsidR="00730C52" w:rsidRPr="00A371B1" w:rsidRDefault="00730C52" w:rsidP="00730C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</w:pPr>
    </w:p>
    <w:p w:rsidR="00730C52" w:rsidRDefault="00730C52" w:rsidP="00730C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</w:pPr>
      <w:r w:rsidRPr="00A371B1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Об утверждении Порядка сообщения лицами, замещающим</w:t>
      </w:r>
      <w:r w:rsidR="00BB5F93" w:rsidRPr="00A371B1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 xml:space="preserve">и муниципальные должности Северотатарского </w:t>
      </w:r>
      <w:r w:rsidRPr="00A371B1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 xml:space="preserve"> сельсовета Татарского района Новосибирской области,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0F3AAF" w:rsidRPr="00A371B1" w:rsidRDefault="000F3AAF" w:rsidP="00730C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</w:pPr>
    </w:p>
    <w:p w:rsidR="00730C52" w:rsidRPr="00A371B1" w:rsidRDefault="00730C52" w:rsidP="00730C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730C52" w:rsidRDefault="00730C52" w:rsidP="000F3AA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В соответствии с Федеральным законом от 25.12.2008 № 273-ФЗ </w:t>
      </w:r>
      <w:r w:rsid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                                      </w:t>
      </w:r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«О противодействии коррупции», Федеральным законом от 03.12.2012 N 230-ФЗ «О </w:t>
      </w:r>
      <w:proofErr w:type="gramStart"/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контроле за</w:t>
      </w:r>
      <w:proofErr w:type="gramEnd"/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соответствием расходов лиц, замещающих государственные должности, и иных лиц</w:t>
      </w:r>
      <w:r w:rsidR="00BB5F93"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их доходам», Уставом Северотатарского </w:t>
      </w:r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сельсовета </w:t>
      </w:r>
      <w:r w:rsid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Татарского района Новосибирской </w:t>
      </w:r>
      <w:r w:rsidR="000F3AA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области, </w:t>
      </w:r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Совет депутатов</w:t>
      </w:r>
      <w:r w:rsidR="000F3AA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Северотатарского сельсовета Татарского района Новосибирской области</w:t>
      </w:r>
    </w:p>
    <w:p w:rsidR="00AC4EEC" w:rsidRPr="00A371B1" w:rsidRDefault="00AC4EEC" w:rsidP="000F3AA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AC4EEC" w:rsidRDefault="00730C52" w:rsidP="000F3AA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РЕШИЛ:</w:t>
      </w:r>
    </w:p>
    <w:p w:rsidR="00730C52" w:rsidRDefault="00730C52" w:rsidP="000F3AA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1. Утвердить Порядок сообщения лицами, замещающими муницип</w:t>
      </w:r>
      <w:r w:rsidR="00BB5F93"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альные должности Северотатарского </w:t>
      </w:r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сельсовета Татарского района Новосибирской области,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2. Обнародовать настоящее и разместить на о</w:t>
      </w:r>
      <w:r w:rsidR="00BB5F93"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фициальном сайте Северотатарского </w:t>
      </w:r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сельсовета Татарского района Новосибирской области.</w:t>
      </w:r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3. Настоящее решение вступает в силу со дня обнародования.</w:t>
      </w:r>
    </w:p>
    <w:p w:rsidR="000F3AAF" w:rsidRDefault="000F3AAF" w:rsidP="000F3AA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F3AAF" w:rsidRPr="00A371B1" w:rsidRDefault="000F3AAF" w:rsidP="000F3AA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730C52" w:rsidRPr="00A371B1" w:rsidRDefault="00730C52" w:rsidP="000F3AA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A371B1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                                               </w:t>
      </w:r>
    </w:p>
    <w:p w:rsidR="00730C52" w:rsidRPr="00A371B1" w:rsidRDefault="00A371B1" w:rsidP="00A371B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Председатель Совета депутатов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                                                                                      </w:t>
      </w:r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Северотатарского сельсовета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                                                                                                        </w:t>
      </w:r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Татарского района Новосибирской области           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                 </w:t>
      </w:r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 </w:t>
      </w:r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       Л.В.Кулик</w:t>
      </w:r>
    </w:p>
    <w:p w:rsidR="00A371B1" w:rsidRDefault="00A371B1" w:rsidP="00A371B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C043EF" w:rsidRPr="00A371B1" w:rsidRDefault="00C043EF" w:rsidP="00A371B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A371B1" w:rsidRPr="00A371B1" w:rsidRDefault="00A371B1" w:rsidP="00A371B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Глава Северотатарского сельсовета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                                                                                                  </w:t>
      </w:r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Татарского района Новосибирской области              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          </w:t>
      </w:r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             Н.Е.Бурыкин</w:t>
      </w:r>
    </w:p>
    <w:p w:rsidR="00730C52" w:rsidRPr="00A371B1" w:rsidRDefault="00730C52" w:rsidP="00A371B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730C52" w:rsidRPr="00A371B1" w:rsidRDefault="00730C52" w:rsidP="00730C52">
      <w:pPr>
        <w:shd w:val="clear" w:color="auto" w:fill="FFFFFF"/>
        <w:spacing w:after="0" w:line="408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730C52" w:rsidRDefault="00730C52" w:rsidP="00730C52">
      <w:pPr>
        <w:shd w:val="clear" w:color="auto" w:fill="FFFFFF"/>
        <w:spacing w:after="0" w:line="408" w:lineRule="atLeast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A371B1" w:rsidRDefault="00A371B1" w:rsidP="00730C52">
      <w:pPr>
        <w:shd w:val="clear" w:color="auto" w:fill="FFFFFF"/>
        <w:spacing w:after="0" w:line="408" w:lineRule="atLeast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A371B1" w:rsidRDefault="00A371B1" w:rsidP="00730C52">
      <w:pPr>
        <w:shd w:val="clear" w:color="auto" w:fill="FFFFFF"/>
        <w:spacing w:after="0" w:line="408" w:lineRule="atLeast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A371B1" w:rsidRDefault="00A371B1" w:rsidP="00730C52">
      <w:pPr>
        <w:shd w:val="clear" w:color="auto" w:fill="FFFFFF"/>
        <w:spacing w:after="0" w:line="408" w:lineRule="atLeast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0F3AAF" w:rsidRDefault="00730C52" w:rsidP="00A371B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333333"/>
          <w:sz w:val="20"/>
          <w:szCs w:val="20"/>
          <w:lang w:eastAsia="ru-RU"/>
        </w:rPr>
      </w:pPr>
      <w:r w:rsidRPr="00A371B1">
        <w:rPr>
          <w:rFonts w:ascii="Times New Roman" w:eastAsia="Times New Roman" w:hAnsi="Times New Roman"/>
          <w:color w:val="333333"/>
          <w:sz w:val="20"/>
          <w:szCs w:val="20"/>
          <w:lang w:eastAsia="ru-RU"/>
        </w:rPr>
        <w:t>Утверждено</w:t>
      </w:r>
      <w:r w:rsidRPr="00A371B1">
        <w:rPr>
          <w:rFonts w:ascii="Times New Roman" w:eastAsia="Times New Roman" w:hAnsi="Times New Roman"/>
          <w:color w:val="333333"/>
          <w:sz w:val="20"/>
          <w:szCs w:val="20"/>
          <w:lang w:eastAsia="ru-RU"/>
        </w:rPr>
        <w:br/>
        <w:t xml:space="preserve">решением </w:t>
      </w:r>
      <w:r w:rsidR="000F3AAF">
        <w:rPr>
          <w:rFonts w:ascii="Times New Roman" w:eastAsia="Times New Roman" w:hAnsi="Times New Roman"/>
          <w:color w:val="333333"/>
          <w:sz w:val="20"/>
          <w:szCs w:val="20"/>
          <w:lang w:eastAsia="ru-RU"/>
        </w:rPr>
        <w:t xml:space="preserve"> 11 сессии </w:t>
      </w:r>
      <w:r w:rsidRPr="00A371B1">
        <w:rPr>
          <w:rFonts w:ascii="Times New Roman" w:eastAsia="Times New Roman" w:hAnsi="Times New Roman"/>
          <w:color w:val="333333"/>
          <w:sz w:val="20"/>
          <w:szCs w:val="20"/>
          <w:lang w:eastAsia="ru-RU"/>
        </w:rPr>
        <w:t>С</w:t>
      </w:r>
      <w:r w:rsidR="00BB5F93" w:rsidRPr="00A371B1">
        <w:rPr>
          <w:rFonts w:ascii="Times New Roman" w:eastAsia="Times New Roman" w:hAnsi="Times New Roman"/>
          <w:color w:val="333333"/>
          <w:sz w:val="20"/>
          <w:szCs w:val="20"/>
          <w:lang w:eastAsia="ru-RU"/>
        </w:rPr>
        <w:t>овета</w:t>
      </w:r>
      <w:r w:rsidR="00C043EF">
        <w:rPr>
          <w:rFonts w:ascii="Times New Roman" w:eastAsia="Times New Roman" w:hAnsi="Times New Roman"/>
          <w:color w:val="333333"/>
          <w:sz w:val="20"/>
          <w:szCs w:val="20"/>
          <w:lang w:eastAsia="ru-RU"/>
        </w:rPr>
        <w:t xml:space="preserve"> депутатов </w:t>
      </w:r>
    </w:p>
    <w:p w:rsidR="00730C52" w:rsidRPr="00A371B1" w:rsidRDefault="00C043EF" w:rsidP="00A371B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333333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333333"/>
          <w:sz w:val="20"/>
          <w:szCs w:val="20"/>
          <w:lang w:eastAsia="ru-RU"/>
        </w:rPr>
        <w:t xml:space="preserve">пятого </w:t>
      </w:r>
      <w:r w:rsidR="00BB5F93" w:rsidRPr="00A371B1">
        <w:rPr>
          <w:rFonts w:ascii="Times New Roman" w:eastAsia="Times New Roman" w:hAnsi="Times New Roman"/>
          <w:color w:val="333333"/>
          <w:sz w:val="20"/>
          <w:szCs w:val="20"/>
          <w:lang w:eastAsia="ru-RU"/>
        </w:rPr>
        <w:t> </w:t>
      </w:r>
      <w:r>
        <w:rPr>
          <w:rFonts w:ascii="Times New Roman" w:eastAsia="Times New Roman" w:hAnsi="Times New Roman"/>
          <w:color w:val="333333"/>
          <w:sz w:val="20"/>
          <w:szCs w:val="20"/>
          <w:lang w:eastAsia="ru-RU"/>
        </w:rPr>
        <w:t>созыва</w:t>
      </w:r>
      <w:r w:rsidR="00BB5F93" w:rsidRPr="00A371B1">
        <w:rPr>
          <w:rFonts w:ascii="Times New Roman" w:eastAsia="Times New Roman" w:hAnsi="Times New Roman"/>
          <w:color w:val="333333"/>
          <w:sz w:val="20"/>
          <w:szCs w:val="20"/>
          <w:lang w:eastAsia="ru-RU"/>
        </w:rPr>
        <w:t xml:space="preserve"> Северотатарского</w:t>
      </w:r>
      <w:r w:rsidR="00730C52" w:rsidRPr="00A371B1">
        <w:rPr>
          <w:rFonts w:ascii="Times New Roman" w:eastAsia="Times New Roman" w:hAnsi="Times New Roman"/>
          <w:color w:val="333333"/>
          <w:sz w:val="20"/>
          <w:szCs w:val="20"/>
          <w:lang w:eastAsia="ru-RU"/>
        </w:rPr>
        <w:t xml:space="preserve"> сельсовета </w:t>
      </w:r>
    </w:p>
    <w:p w:rsidR="00730C52" w:rsidRDefault="00730C52" w:rsidP="00A371B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333333"/>
          <w:sz w:val="20"/>
          <w:szCs w:val="20"/>
          <w:lang w:eastAsia="ru-RU"/>
        </w:rPr>
      </w:pPr>
      <w:r w:rsidRPr="00A371B1">
        <w:rPr>
          <w:rFonts w:ascii="Times New Roman" w:eastAsia="Times New Roman" w:hAnsi="Times New Roman"/>
          <w:color w:val="333333"/>
          <w:sz w:val="20"/>
          <w:szCs w:val="20"/>
          <w:lang w:eastAsia="ru-RU"/>
        </w:rPr>
        <w:t>Татарского района Но</w:t>
      </w:r>
      <w:r w:rsidR="00BB5F93" w:rsidRPr="00A371B1">
        <w:rPr>
          <w:rFonts w:ascii="Times New Roman" w:eastAsia="Times New Roman" w:hAnsi="Times New Roman"/>
          <w:color w:val="333333"/>
          <w:sz w:val="20"/>
          <w:szCs w:val="20"/>
          <w:lang w:eastAsia="ru-RU"/>
        </w:rPr>
        <w:t>восибирской области</w:t>
      </w:r>
      <w:r w:rsidR="00BB5F93" w:rsidRPr="00A371B1">
        <w:rPr>
          <w:rFonts w:ascii="Times New Roman" w:eastAsia="Times New Roman" w:hAnsi="Times New Roman"/>
          <w:color w:val="333333"/>
          <w:sz w:val="20"/>
          <w:szCs w:val="20"/>
          <w:lang w:eastAsia="ru-RU"/>
        </w:rPr>
        <w:br/>
        <w:t>от  22.12.2016 №  28</w:t>
      </w:r>
    </w:p>
    <w:p w:rsidR="00A371B1" w:rsidRDefault="00A371B1" w:rsidP="00A371B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333333"/>
          <w:sz w:val="20"/>
          <w:szCs w:val="20"/>
          <w:lang w:eastAsia="ru-RU"/>
        </w:rPr>
      </w:pPr>
    </w:p>
    <w:p w:rsidR="00A371B1" w:rsidRDefault="00A371B1" w:rsidP="00A371B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730C52" w:rsidRPr="00A371B1" w:rsidRDefault="00730C52" w:rsidP="00A371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A371B1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ПОРЯДОК</w:t>
      </w:r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</w:r>
      <w:r w:rsidRPr="00A371B1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сообщения лицами, замещающими муниципа</w:t>
      </w:r>
      <w:r w:rsidR="00BB5F93" w:rsidRPr="00A371B1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льные должности</w:t>
      </w:r>
      <w:r w:rsidR="00A371B1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 xml:space="preserve">                      </w:t>
      </w:r>
      <w:r w:rsidR="00BB5F93" w:rsidRPr="00A371B1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 xml:space="preserve"> Северотатарского </w:t>
      </w:r>
      <w:r w:rsidRPr="00A371B1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сельсовета Татарского района Новосибирской области,</w:t>
      </w:r>
      <w:r w:rsidR="00A371B1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 xml:space="preserve">                                   </w:t>
      </w:r>
      <w:r w:rsidRPr="00A371B1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730C52" w:rsidRPr="00A371B1" w:rsidRDefault="00730C52" w:rsidP="00A371B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730C52" w:rsidRPr="00A371B1" w:rsidRDefault="00730C52" w:rsidP="00A371B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1. Настоящий Порядок определяет порядок сообщения лицами, замещающими муницип</w:t>
      </w:r>
      <w:r w:rsidR="00BB5F93"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альные должности Северотатарского </w:t>
      </w:r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сельсовета Татарского района Новосибирской области,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2. Лица, замещающие муницип</w:t>
      </w:r>
      <w:r w:rsidR="00B97075"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альные должности Северотатарского </w:t>
      </w:r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сельсовета Татарского района Новосибирской области обязаны в соответствии с законодательством Российской Федерации о противодействии коррупции </w:t>
      </w:r>
      <w:proofErr w:type="gramStart"/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сообщать</w:t>
      </w:r>
      <w:proofErr w:type="gramEnd"/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3. 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(далее-уведом</w:t>
      </w:r>
      <w:r w:rsidR="00B97075"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ление).</w:t>
      </w:r>
      <w:r w:rsidR="00B97075"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 xml:space="preserve">4. Глава Северотатарского </w:t>
      </w:r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сельсовета Татарского района Новосибирской об</w:t>
      </w:r>
      <w:r w:rsidR="00B97075"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ласти, депутат Северотатарского</w:t>
      </w:r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сельсовета Татарского района Новосибирской области направляют уведомление, составленное на </w:t>
      </w:r>
      <w:r w:rsidR="00B97075"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имя председателя Северотатарского</w:t>
      </w:r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сельсовета Татарского района Новосибирской области, по форме согласно приложению № 1 к настоящему Положению.</w:t>
      </w:r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Пре</w:t>
      </w:r>
      <w:r w:rsidR="00B97075"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дседатель Совета депутатов Северотатарского </w:t>
      </w:r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сельсовета Татарского района Новосибирской области направляет уведомление в </w:t>
      </w:r>
      <w:r w:rsidR="00B97075"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комиссию Совета депутатов Северотатарского </w:t>
      </w:r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сельсовета Татарского района Новосибир</w:t>
      </w:r>
      <w:r w:rsidR="000525C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ской области по этике</w:t>
      </w:r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согласно приложению № 1 к настоящему Положению.</w:t>
      </w:r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5. Регистрация уведомлений осуществляетс</w:t>
      </w:r>
      <w:r w:rsidR="00B97075"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я администрацией Северотатарского </w:t>
      </w:r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сельсовета Татарского района Новосибирской области в журнале регистрации уведомлений, составленному по образцу согласно приложению № 2 к настоящему Положению.</w:t>
      </w:r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 xml:space="preserve">6. В течение трех дней со дня получения уведомления председатель </w:t>
      </w:r>
      <w:r w:rsidR="00B97075"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Совета депутатов Северотатарского</w:t>
      </w:r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сельсовета Татарского района Новосибирской области направляет полученное уведомление в комиссию </w:t>
      </w:r>
      <w:r w:rsidR="00B97075"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Совета депутатов  Северотатарского </w:t>
      </w:r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сельсовета Татарского района Новос</w:t>
      </w:r>
      <w:r w:rsidR="000525C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ибирской области по этике</w:t>
      </w:r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 xml:space="preserve">7. Комиссия </w:t>
      </w:r>
      <w:r w:rsidR="00B97075"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Совета депутатов  Северотатарского </w:t>
      </w:r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сельсовета Татарского района Нов</w:t>
      </w:r>
      <w:r w:rsidR="000525C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осибирской области по этике </w:t>
      </w:r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имеет право получать в установленном порядке от лиц, направивших уведомления, пояснения по изложенным в них обстоятельствам.</w:t>
      </w:r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 xml:space="preserve">8. </w:t>
      </w:r>
      <w:proofErr w:type="gramStart"/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Комиссией </w:t>
      </w:r>
      <w:r w:rsidR="00B97075"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Совета депутатов Северотатарского</w:t>
      </w:r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сельсовета Татарского района Новосиби</w:t>
      </w:r>
      <w:r w:rsidR="000525C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рской области по этике</w:t>
      </w:r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по результатам рассмотрения уведомлений принимается </w:t>
      </w:r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lastRenderedPageBreak/>
        <w:t>одно из следующих решений:</w:t>
      </w:r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а) признать, что при исполнении должностных обязанностей лицом, направившим уведомление, конфликт интересов отсутствует;</w:t>
      </w:r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б) признать, что при исполнении должностных обязанностей лицом, направившим уведомление, личная заинтересованность приводит или может привести к конфликту интересов;</w:t>
      </w:r>
      <w:proofErr w:type="gramEnd"/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в) признать, что лицом, направившим уведомление, не соблюдались требования об урегулировании конфликта интересов.</w:t>
      </w:r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 xml:space="preserve">9. В случае принятия решения, указанного в подпункте «б» пункта 8 настоящего Положения, председатель </w:t>
      </w:r>
      <w:r w:rsidR="00B97075"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Совета депутатов Северотатарского </w:t>
      </w:r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сельсовета Татарского района Новосибирской области принимает меры или обеспечивает принятие мер по предотвращению или урегулированию конфликта интересов либо рекомендует лицу, направившему уведомление, принять такие меры.</w:t>
      </w:r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 xml:space="preserve">10. В случае принятия решения, указанного в подпункте «в» пункта 8 настоящего Положения, председатель </w:t>
      </w:r>
      <w:r w:rsidR="00B97075"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Совета депутатов Северотатарского </w:t>
      </w:r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сельсовета Татарского района Новосибирской области  выносит вопрос на рассмотрение </w:t>
      </w:r>
      <w:r w:rsidR="00B97075"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Совета депутатов Северотатарского </w:t>
      </w:r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сельсовета Татарского района Новосибирской области.</w:t>
      </w:r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11. Комиссия Сов</w:t>
      </w:r>
      <w:r w:rsidR="00B97075"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ета депутатов Северотатарского</w:t>
      </w:r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сельсовета Татарского района Новоси</w:t>
      </w:r>
      <w:r w:rsidR="000525C4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бирской области по этике </w:t>
      </w:r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вправе принять иное, чем предусмотрено пунктом 8 настоящего Положения, решение. Основания и мотивы принятия такого решения должны быть отражены в протоколе заседания комиссии.</w:t>
      </w:r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 xml:space="preserve">12. </w:t>
      </w:r>
      <w:proofErr w:type="gramStart"/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 соответствии со статьей 40 Федерального закона от 06.10.2003 № 131-ФЗ «Об общих принципах организации местного самоуправления в Российской Федерации» полномочия лица, замещающего муницип</w:t>
      </w:r>
      <w:r w:rsidR="00A34F19"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альную должность Северотатарского </w:t>
      </w:r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сельсовета Татарского района Новосибирской области, прекращаются досрочно в случае несоблюдения ограничений, запретов, неисполнения обязанностей, установленных Федеральным законом от 25.12.2008 № 273-ФЗ «О противодействии коррупции», Федеральным законом от 03.12.2012 № 230-ФЗ «О контроле за соответствием расходов лиц, замещающих</w:t>
      </w:r>
      <w:proofErr w:type="gramEnd"/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государственные должности, и иных лиц их доходам», Федеральным законом от 07.05.2013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13. Уведомление и иные материалы, связанные с рассмотрение</w:t>
      </w:r>
      <w:r w:rsidR="00A34F19"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 уведомления главы Северотатарского</w:t>
      </w:r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сельсовета Татарского района Новосибирской области, приобщаются к ли</w:t>
      </w:r>
      <w:r w:rsidR="00A34F19"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чному делу главы Северотатарского </w:t>
      </w:r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сельсовета Татарского района Новосибирской области.</w:t>
      </w:r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Уведомление и иные материалы, связанные с рассмотрением уведомления депутата, замещающего должность в С</w:t>
      </w:r>
      <w:r w:rsidR="00A34F19"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овете депутатов  Северотатарского </w:t>
      </w:r>
      <w:r w:rsidRPr="00A371B1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сельсовета Татарского района Новосибирской области, приобщаются к кадровой справке данных депутатов. </w:t>
      </w:r>
    </w:p>
    <w:p w:rsidR="00730C52" w:rsidRPr="00A371B1" w:rsidRDefault="00730C52" w:rsidP="00A371B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730C52" w:rsidRPr="00A371B1" w:rsidRDefault="00730C52" w:rsidP="00A371B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730C52" w:rsidRPr="00A371B1" w:rsidRDefault="00730C52" w:rsidP="00A371B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730C52" w:rsidRDefault="00730C52" w:rsidP="000F3AAF">
      <w:pPr>
        <w:shd w:val="clear" w:color="auto" w:fill="FFFFFF"/>
        <w:spacing w:after="0" w:line="408" w:lineRule="atLeast"/>
        <w:rPr>
          <w:rFonts w:ascii="Times New Roman" w:eastAsia="Times New Roman" w:hAnsi="Times New Roman"/>
          <w:color w:val="333333"/>
          <w:sz w:val="21"/>
          <w:szCs w:val="21"/>
          <w:lang w:eastAsia="ru-RU"/>
        </w:rPr>
      </w:pPr>
    </w:p>
    <w:p w:rsidR="00C043EF" w:rsidRDefault="00C043EF" w:rsidP="00730C52">
      <w:pPr>
        <w:shd w:val="clear" w:color="auto" w:fill="FFFFFF"/>
        <w:spacing w:after="0" w:line="408" w:lineRule="atLeast"/>
        <w:jc w:val="right"/>
        <w:rPr>
          <w:rFonts w:ascii="Times New Roman" w:eastAsia="Times New Roman" w:hAnsi="Times New Roman"/>
          <w:color w:val="333333"/>
          <w:sz w:val="21"/>
          <w:szCs w:val="21"/>
          <w:lang w:eastAsia="ru-RU"/>
        </w:rPr>
      </w:pPr>
    </w:p>
    <w:p w:rsidR="00C043EF" w:rsidRDefault="00C043EF" w:rsidP="00730C52">
      <w:pPr>
        <w:shd w:val="clear" w:color="auto" w:fill="FFFFFF"/>
        <w:spacing w:after="0" w:line="408" w:lineRule="atLeast"/>
        <w:jc w:val="right"/>
        <w:rPr>
          <w:rFonts w:ascii="Times New Roman" w:eastAsia="Times New Roman" w:hAnsi="Times New Roman"/>
          <w:color w:val="333333"/>
          <w:sz w:val="21"/>
          <w:szCs w:val="21"/>
          <w:lang w:eastAsia="ru-RU"/>
        </w:rPr>
      </w:pPr>
    </w:p>
    <w:p w:rsidR="00C043EF" w:rsidRDefault="00C043EF" w:rsidP="00730C52">
      <w:pPr>
        <w:shd w:val="clear" w:color="auto" w:fill="FFFFFF"/>
        <w:spacing w:after="0" w:line="408" w:lineRule="atLeast"/>
        <w:jc w:val="right"/>
        <w:rPr>
          <w:rFonts w:ascii="Times New Roman" w:eastAsia="Times New Roman" w:hAnsi="Times New Roman"/>
          <w:color w:val="333333"/>
          <w:sz w:val="21"/>
          <w:szCs w:val="21"/>
          <w:lang w:eastAsia="ru-RU"/>
        </w:rPr>
      </w:pPr>
    </w:p>
    <w:p w:rsidR="00C043EF" w:rsidRDefault="00C043EF" w:rsidP="00730C52">
      <w:pPr>
        <w:shd w:val="clear" w:color="auto" w:fill="FFFFFF"/>
        <w:spacing w:after="0" w:line="408" w:lineRule="atLeast"/>
        <w:jc w:val="right"/>
        <w:rPr>
          <w:rFonts w:ascii="Times New Roman" w:eastAsia="Times New Roman" w:hAnsi="Times New Roman"/>
          <w:color w:val="333333"/>
          <w:sz w:val="21"/>
          <w:szCs w:val="21"/>
          <w:lang w:eastAsia="ru-RU"/>
        </w:rPr>
      </w:pPr>
    </w:p>
    <w:p w:rsidR="00730C52" w:rsidRDefault="00730C52" w:rsidP="00730C52">
      <w:pPr>
        <w:shd w:val="clear" w:color="auto" w:fill="FFFFFF"/>
        <w:spacing w:after="0" w:line="408" w:lineRule="atLeast"/>
        <w:jc w:val="right"/>
        <w:rPr>
          <w:rFonts w:ascii="Times New Roman" w:eastAsia="Times New Roman" w:hAnsi="Times New Roman"/>
          <w:color w:val="333333"/>
          <w:sz w:val="21"/>
          <w:szCs w:val="21"/>
          <w:lang w:eastAsia="ru-RU"/>
        </w:rPr>
      </w:pPr>
    </w:p>
    <w:p w:rsidR="00730C52" w:rsidRDefault="00730C52" w:rsidP="00730C52">
      <w:pPr>
        <w:shd w:val="clear" w:color="auto" w:fill="FFFFFF"/>
        <w:spacing w:after="0" w:line="408" w:lineRule="atLeast"/>
        <w:jc w:val="right"/>
        <w:rPr>
          <w:rFonts w:ascii="Times New Roman" w:eastAsia="Times New Roman" w:hAnsi="Times New Roman"/>
          <w:color w:val="333333"/>
          <w:sz w:val="21"/>
          <w:szCs w:val="21"/>
          <w:lang w:eastAsia="ru-RU"/>
        </w:rPr>
      </w:pPr>
      <w:r>
        <w:rPr>
          <w:rFonts w:ascii="Times New Roman" w:eastAsia="Times New Roman" w:hAnsi="Times New Roman"/>
          <w:color w:val="333333"/>
          <w:sz w:val="21"/>
          <w:szCs w:val="21"/>
          <w:lang w:eastAsia="ru-RU"/>
        </w:rPr>
        <w:lastRenderedPageBreak/>
        <w:t>Приложение № 1</w:t>
      </w:r>
      <w:r>
        <w:rPr>
          <w:rFonts w:ascii="Times New Roman" w:eastAsia="Times New Roman" w:hAnsi="Times New Roman"/>
          <w:color w:val="333333"/>
          <w:sz w:val="21"/>
          <w:lang w:eastAsia="ru-RU"/>
        </w:rPr>
        <w:t> </w:t>
      </w:r>
      <w:r>
        <w:rPr>
          <w:rFonts w:ascii="Times New Roman" w:eastAsia="Times New Roman" w:hAnsi="Times New Roman"/>
          <w:color w:val="333333"/>
          <w:sz w:val="21"/>
          <w:szCs w:val="21"/>
          <w:lang w:eastAsia="ru-RU"/>
        </w:rPr>
        <w:br/>
      </w:r>
    </w:p>
    <w:p w:rsidR="00730C52" w:rsidRDefault="00730C52" w:rsidP="00730C52">
      <w:pPr>
        <w:shd w:val="clear" w:color="auto" w:fill="FFFFFF"/>
        <w:spacing w:after="0" w:line="408" w:lineRule="atLeast"/>
        <w:jc w:val="right"/>
        <w:rPr>
          <w:rFonts w:ascii="Times New Roman" w:eastAsia="Times New Roman" w:hAnsi="Times New Roman"/>
          <w:color w:val="333333"/>
          <w:sz w:val="21"/>
          <w:szCs w:val="21"/>
          <w:lang w:eastAsia="ru-RU"/>
        </w:rPr>
      </w:pPr>
      <w:r>
        <w:rPr>
          <w:rFonts w:ascii="Times New Roman" w:eastAsia="Times New Roman" w:hAnsi="Times New Roman"/>
          <w:color w:val="333333"/>
          <w:sz w:val="21"/>
          <w:szCs w:val="21"/>
          <w:lang w:eastAsia="ru-RU"/>
        </w:rPr>
        <w:t>Председателю Со</w:t>
      </w:r>
      <w:r w:rsidR="00A371B1">
        <w:rPr>
          <w:rFonts w:ascii="Times New Roman" w:eastAsia="Times New Roman" w:hAnsi="Times New Roman"/>
          <w:color w:val="333333"/>
          <w:sz w:val="21"/>
          <w:szCs w:val="21"/>
          <w:lang w:eastAsia="ru-RU"/>
        </w:rPr>
        <w:t>вета  </w:t>
      </w:r>
      <w:r w:rsidR="00A371B1">
        <w:rPr>
          <w:rFonts w:ascii="Times New Roman" w:eastAsia="Times New Roman" w:hAnsi="Times New Roman"/>
          <w:color w:val="333333"/>
          <w:sz w:val="21"/>
          <w:szCs w:val="21"/>
          <w:lang w:eastAsia="ru-RU"/>
        </w:rPr>
        <w:br/>
        <w:t xml:space="preserve">депутатов Северотатарского </w:t>
      </w:r>
      <w:r>
        <w:rPr>
          <w:rFonts w:ascii="Times New Roman" w:eastAsia="Times New Roman" w:hAnsi="Times New Roman"/>
          <w:color w:val="333333"/>
          <w:sz w:val="21"/>
          <w:szCs w:val="21"/>
          <w:lang w:eastAsia="ru-RU"/>
        </w:rPr>
        <w:t xml:space="preserve">сельсовета </w:t>
      </w:r>
    </w:p>
    <w:p w:rsidR="00730C52" w:rsidRDefault="00730C52" w:rsidP="00730C52">
      <w:pPr>
        <w:shd w:val="clear" w:color="auto" w:fill="FFFFFF"/>
        <w:spacing w:after="0" w:line="408" w:lineRule="atLeast"/>
        <w:jc w:val="right"/>
        <w:rPr>
          <w:rFonts w:ascii="Times New Roman" w:eastAsia="Times New Roman" w:hAnsi="Times New Roman"/>
          <w:color w:val="333333"/>
          <w:sz w:val="21"/>
          <w:szCs w:val="21"/>
          <w:lang w:eastAsia="ru-RU"/>
        </w:rPr>
      </w:pPr>
      <w:r>
        <w:rPr>
          <w:rFonts w:ascii="Times New Roman" w:eastAsia="Times New Roman" w:hAnsi="Times New Roman"/>
          <w:color w:val="333333"/>
          <w:sz w:val="21"/>
          <w:szCs w:val="21"/>
          <w:lang w:eastAsia="ru-RU"/>
        </w:rPr>
        <w:t>Татарского района Новосибирской области</w:t>
      </w:r>
      <w:r>
        <w:rPr>
          <w:rFonts w:ascii="Times New Roman" w:eastAsia="Times New Roman" w:hAnsi="Times New Roman"/>
          <w:color w:val="333333"/>
          <w:sz w:val="21"/>
          <w:szCs w:val="21"/>
          <w:lang w:eastAsia="ru-RU"/>
        </w:rPr>
        <w:br/>
        <w:t>от ____________________________</w:t>
      </w:r>
      <w:r>
        <w:rPr>
          <w:rFonts w:ascii="Times New Roman" w:eastAsia="Times New Roman" w:hAnsi="Times New Roman"/>
          <w:color w:val="333333"/>
          <w:sz w:val="21"/>
          <w:lang w:eastAsia="ru-RU"/>
        </w:rPr>
        <w:t> </w:t>
      </w:r>
      <w:r>
        <w:rPr>
          <w:rFonts w:ascii="Times New Roman" w:eastAsia="Times New Roman" w:hAnsi="Times New Roman"/>
          <w:color w:val="333333"/>
          <w:sz w:val="21"/>
          <w:szCs w:val="21"/>
          <w:lang w:eastAsia="ru-RU"/>
        </w:rPr>
        <w:br/>
        <w:t>_______________________________</w:t>
      </w:r>
      <w:r>
        <w:rPr>
          <w:rFonts w:ascii="Times New Roman" w:eastAsia="Times New Roman" w:hAnsi="Times New Roman"/>
          <w:color w:val="333333"/>
          <w:sz w:val="21"/>
          <w:lang w:eastAsia="ru-RU"/>
        </w:rPr>
        <w:t> </w:t>
      </w:r>
      <w:r>
        <w:rPr>
          <w:rFonts w:ascii="Times New Roman" w:eastAsia="Times New Roman" w:hAnsi="Times New Roman"/>
          <w:color w:val="333333"/>
          <w:sz w:val="21"/>
          <w:szCs w:val="21"/>
          <w:lang w:eastAsia="ru-RU"/>
        </w:rPr>
        <w:br/>
        <w:t>(Ф.И.О., замещаемая должность)</w:t>
      </w:r>
    </w:p>
    <w:p w:rsidR="00730C52" w:rsidRDefault="00730C52" w:rsidP="00730C52">
      <w:pPr>
        <w:shd w:val="clear" w:color="auto" w:fill="FFFFFF"/>
        <w:spacing w:after="0" w:line="408" w:lineRule="atLeast"/>
        <w:jc w:val="center"/>
        <w:rPr>
          <w:rFonts w:ascii="Times New Roman" w:eastAsia="Times New Roman" w:hAnsi="Times New Roman"/>
          <w:color w:val="333333"/>
          <w:sz w:val="21"/>
          <w:szCs w:val="21"/>
          <w:lang w:eastAsia="ru-RU"/>
        </w:rPr>
      </w:pPr>
      <w:r>
        <w:rPr>
          <w:rFonts w:ascii="Times New Roman" w:eastAsia="Times New Roman" w:hAnsi="Times New Roman"/>
          <w:b/>
          <w:color w:val="333333"/>
          <w:sz w:val="21"/>
          <w:szCs w:val="21"/>
          <w:lang w:eastAsia="ru-RU"/>
        </w:rPr>
        <w:t>УВЕДОМЛЕНИЕ</w:t>
      </w:r>
      <w:r>
        <w:rPr>
          <w:rFonts w:ascii="Times New Roman" w:eastAsia="Times New Roman" w:hAnsi="Times New Roman"/>
          <w:b/>
          <w:color w:val="333333"/>
          <w:sz w:val="21"/>
          <w:szCs w:val="21"/>
          <w:lang w:eastAsia="ru-RU"/>
        </w:rPr>
        <w:br/>
      </w:r>
      <w:r>
        <w:rPr>
          <w:rFonts w:ascii="Times New Roman" w:eastAsia="Times New Roman" w:hAnsi="Times New Roman"/>
          <w:color w:val="333333"/>
          <w:sz w:val="21"/>
          <w:szCs w:val="21"/>
          <w:lang w:eastAsia="ru-RU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730C52" w:rsidRDefault="00730C52" w:rsidP="00730C52">
      <w:pPr>
        <w:shd w:val="clear" w:color="auto" w:fill="FFFFFF"/>
        <w:spacing w:after="240" w:line="408" w:lineRule="atLeast"/>
        <w:jc w:val="both"/>
        <w:rPr>
          <w:rFonts w:ascii="Times New Roman" w:eastAsia="Times New Roman" w:hAnsi="Times New Roman"/>
          <w:color w:val="333333"/>
          <w:sz w:val="21"/>
          <w:szCs w:val="21"/>
          <w:lang w:eastAsia="ru-RU"/>
        </w:rPr>
      </w:pPr>
      <w:r>
        <w:rPr>
          <w:rFonts w:ascii="Times New Roman" w:eastAsia="Times New Roman" w:hAnsi="Times New Roman"/>
          <w:color w:val="333333"/>
          <w:sz w:val="21"/>
          <w:szCs w:val="21"/>
          <w:lang w:eastAsia="ru-RU"/>
        </w:rPr>
        <w:t>Сообщаю о возникновении у меня личной заинтересованности при исполнении должностных обязанностей, которая приводит или может привести к конфликту интересов (нужное подчеркнуть).</w:t>
      </w:r>
      <w:r>
        <w:rPr>
          <w:rFonts w:ascii="Times New Roman" w:eastAsia="Times New Roman" w:hAnsi="Times New Roman"/>
          <w:color w:val="333333"/>
          <w:sz w:val="21"/>
          <w:lang w:eastAsia="ru-RU"/>
        </w:rPr>
        <w:t> </w:t>
      </w:r>
      <w:r>
        <w:rPr>
          <w:rFonts w:ascii="Times New Roman" w:eastAsia="Times New Roman" w:hAnsi="Times New Roman"/>
          <w:color w:val="333333"/>
          <w:sz w:val="21"/>
          <w:szCs w:val="21"/>
          <w:lang w:eastAsia="ru-RU"/>
        </w:rPr>
        <w:br/>
        <w:t>Обстоятельства, являющиеся основанием возникновения личной заинтересованности: _________________________________________________________________________________________</w:t>
      </w:r>
      <w:r>
        <w:rPr>
          <w:rFonts w:ascii="Times New Roman" w:eastAsia="Times New Roman" w:hAnsi="Times New Roman"/>
          <w:color w:val="333333"/>
          <w:sz w:val="21"/>
          <w:szCs w:val="21"/>
          <w:lang w:eastAsia="ru-RU"/>
        </w:rPr>
        <w:br/>
        <w:t>Должностные обязанности, на исполнение которых влияет или может повлиять личная заинтересованность: _________________________________________________________________________________________</w:t>
      </w:r>
      <w:r>
        <w:rPr>
          <w:rFonts w:ascii="Times New Roman" w:eastAsia="Times New Roman" w:hAnsi="Times New Roman"/>
          <w:color w:val="333333"/>
          <w:sz w:val="21"/>
          <w:szCs w:val="21"/>
          <w:lang w:eastAsia="ru-RU"/>
        </w:rPr>
        <w:br/>
      </w:r>
      <w:r>
        <w:rPr>
          <w:rFonts w:ascii="Times New Roman" w:eastAsia="Times New Roman" w:hAnsi="Times New Roman"/>
          <w:color w:val="333333"/>
          <w:sz w:val="21"/>
          <w:szCs w:val="21"/>
          <w:lang w:eastAsia="ru-RU"/>
        </w:rPr>
        <w:br/>
        <w:t>Предлагаемые меры по предотвращению или урегулированию конфликта интересов: _________________________________________________________________________________________</w:t>
      </w:r>
      <w:r>
        <w:rPr>
          <w:rFonts w:ascii="Times New Roman" w:eastAsia="Times New Roman" w:hAnsi="Times New Roman"/>
          <w:color w:val="333333"/>
          <w:sz w:val="21"/>
          <w:lang w:eastAsia="ru-RU"/>
        </w:rPr>
        <w:t> </w:t>
      </w:r>
      <w:r>
        <w:rPr>
          <w:rFonts w:ascii="Times New Roman" w:eastAsia="Times New Roman" w:hAnsi="Times New Roman"/>
          <w:color w:val="333333"/>
          <w:sz w:val="21"/>
          <w:szCs w:val="21"/>
          <w:lang w:eastAsia="ru-RU"/>
        </w:rPr>
        <w:br/>
        <w:t>Намереваюсь (не намереваюсь) лично присутствовать на заседании комиссии Совета Сунженского сельского поселения по реализации требований Федерального закона «О противодействии коррупции» при рассмотрении настоящего уведомления (нужное подчеркнуть).</w:t>
      </w:r>
      <w:r>
        <w:rPr>
          <w:rFonts w:ascii="Times New Roman" w:eastAsia="Times New Roman" w:hAnsi="Times New Roman"/>
          <w:color w:val="333333"/>
          <w:sz w:val="21"/>
          <w:lang w:eastAsia="ru-RU"/>
        </w:rPr>
        <w:t> </w:t>
      </w:r>
      <w:r>
        <w:rPr>
          <w:rFonts w:ascii="Times New Roman" w:eastAsia="Times New Roman" w:hAnsi="Times New Roman"/>
          <w:color w:val="333333"/>
          <w:sz w:val="21"/>
          <w:szCs w:val="21"/>
          <w:lang w:eastAsia="ru-RU"/>
        </w:rPr>
        <w:br/>
      </w:r>
      <w:r>
        <w:rPr>
          <w:rFonts w:ascii="Times New Roman" w:eastAsia="Times New Roman" w:hAnsi="Times New Roman"/>
          <w:color w:val="333333"/>
          <w:sz w:val="21"/>
          <w:szCs w:val="21"/>
          <w:lang w:eastAsia="ru-RU"/>
        </w:rPr>
        <w:br/>
        <w:t>«__» ___________ 20__ г. ___________________________ _____________________</w:t>
      </w:r>
      <w:r>
        <w:rPr>
          <w:rFonts w:ascii="Times New Roman" w:eastAsia="Times New Roman" w:hAnsi="Times New Roman"/>
          <w:color w:val="333333"/>
          <w:sz w:val="21"/>
          <w:lang w:eastAsia="ru-RU"/>
        </w:rPr>
        <w:t> </w:t>
      </w:r>
      <w:r>
        <w:rPr>
          <w:rFonts w:ascii="Times New Roman" w:eastAsia="Times New Roman" w:hAnsi="Times New Roman"/>
          <w:color w:val="333333"/>
          <w:sz w:val="21"/>
          <w:szCs w:val="21"/>
          <w:lang w:eastAsia="ru-RU"/>
        </w:rPr>
        <w:br/>
        <w:t xml:space="preserve">                                               (подпись лица, направляющего уведомление) (расшифровка подписи)</w:t>
      </w:r>
      <w:r>
        <w:rPr>
          <w:rFonts w:ascii="Times New Roman" w:eastAsia="Times New Roman" w:hAnsi="Times New Roman"/>
          <w:color w:val="333333"/>
          <w:sz w:val="21"/>
          <w:lang w:eastAsia="ru-RU"/>
        </w:rPr>
        <w:t> </w:t>
      </w:r>
    </w:p>
    <w:p w:rsidR="00730C52" w:rsidRDefault="00730C52" w:rsidP="00730C52">
      <w:pPr>
        <w:shd w:val="clear" w:color="auto" w:fill="FFFFFF"/>
        <w:spacing w:after="0" w:line="408" w:lineRule="atLeast"/>
        <w:jc w:val="right"/>
        <w:rPr>
          <w:rFonts w:ascii="Times New Roman" w:eastAsia="Times New Roman" w:hAnsi="Times New Roman"/>
          <w:color w:val="333333"/>
          <w:sz w:val="21"/>
          <w:szCs w:val="21"/>
          <w:lang w:eastAsia="ru-RU"/>
        </w:rPr>
      </w:pPr>
    </w:p>
    <w:p w:rsidR="00730C52" w:rsidRDefault="00730C52" w:rsidP="00730C52">
      <w:pPr>
        <w:shd w:val="clear" w:color="auto" w:fill="FFFFFF"/>
        <w:spacing w:after="0" w:line="408" w:lineRule="atLeast"/>
        <w:jc w:val="right"/>
        <w:rPr>
          <w:rFonts w:ascii="Times New Roman" w:eastAsia="Times New Roman" w:hAnsi="Times New Roman"/>
          <w:color w:val="333333"/>
          <w:sz w:val="21"/>
          <w:szCs w:val="21"/>
          <w:lang w:eastAsia="ru-RU"/>
        </w:rPr>
      </w:pPr>
    </w:p>
    <w:p w:rsidR="00730C52" w:rsidRDefault="00730C52" w:rsidP="00730C52">
      <w:pPr>
        <w:shd w:val="clear" w:color="auto" w:fill="FFFFFF"/>
        <w:spacing w:after="0" w:line="408" w:lineRule="atLeast"/>
        <w:jc w:val="right"/>
        <w:rPr>
          <w:rFonts w:ascii="Times New Roman" w:eastAsia="Times New Roman" w:hAnsi="Times New Roman"/>
          <w:color w:val="333333"/>
          <w:sz w:val="21"/>
          <w:szCs w:val="21"/>
          <w:lang w:eastAsia="ru-RU"/>
        </w:rPr>
      </w:pPr>
    </w:p>
    <w:p w:rsidR="00730C52" w:rsidRDefault="00730C52" w:rsidP="00730C52">
      <w:pPr>
        <w:shd w:val="clear" w:color="auto" w:fill="FFFFFF"/>
        <w:spacing w:after="0" w:line="408" w:lineRule="atLeast"/>
        <w:jc w:val="right"/>
        <w:rPr>
          <w:rFonts w:ascii="Times New Roman" w:eastAsia="Times New Roman" w:hAnsi="Times New Roman"/>
          <w:color w:val="333333"/>
          <w:sz w:val="21"/>
          <w:szCs w:val="21"/>
          <w:lang w:eastAsia="ru-RU"/>
        </w:rPr>
      </w:pPr>
    </w:p>
    <w:p w:rsidR="00730C52" w:rsidRDefault="00730C52" w:rsidP="00730C52">
      <w:pPr>
        <w:shd w:val="clear" w:color="auto" w:fill="FFFFFF"/>
        <w:spacing w:after="0" w:line="408" w:lineRule="atLeast"/>
        <w:jc w:val="right"/>
        <w:rPr>
          <w:rFonts w:ascii="Times New Roman" w:eastAsia="Times New Roman" w:hAnsi="Times New Roman"/>
          <w:color w:val="333333"/>
          <w:sz w:val="21"/>
          <w:szCs w:val="21"/>
          <w:lang w:eastAsia="ru-RU"/>
        </w:rPr>
      </w:pPr>
    </w:p>
    <w:p w:rsidR="00730C52" w:rsidRDefault="00730C52" w:rsidP="00730C52">
      <w:pPr>
        <w:shd w:val="clear" w:color="auto" w:fill="FFFFFF"/>
        <w:spacing w:after="0" w:line="408" w:lineRule="atLeast"/>
        <w:jc w:val="right"/>
        <w:rPr>
          <w:rFonts w:ascii="Times New Roman" w:eastAsia="Times New Roman" w:hAnsi="Times New Roman"/>
          <w:color w:val="333333"/>
          <w:sz w:val="21"/>
          <w:szCs w:val="21"/>
          <w:lang w:eastAsia="ru-RU"/>
        </w:rPr>
      </w:pPr>
    </w:p>
    <w:p w:rsidR="00730C52" w:rsidRDefault="00730C52" w:rsidP="00730C52">
      <w:pPr>
        <w:shd w:val="clear" w:color="auto" w:fill="FFFFFF"/>
        <w:spacing w:after="0" w:line="408" w:lineRule="atLeast"/>
        <w:jc w:val="right"/>
        <w:rPr>
          <w:rFonts w:ascii="Times New Roman" w:eastAsia="Times New Roman" w:hAnsi="Times New Roman"/>
          <w:color w:val="333333"/>
          <w:sz w:val="21"/>
          <w:szCs w:val="21"/>
          <w:lang w:eastAsia="ru-RU"/>
        </w:rPr>
      </w:pPr>
      <w:r>
        <w:rPr>
          <w:rFonts w:ascii="Times New Roman" w:eastAsia="Times New Roman" w:hAnsi="Times New Roman"/>
          <w:color w:val="333333"/>
          <w:sz w:val="21"/>
          <w:szCs w:val="21"/>
          <w:lang w:eastAsia="ru-RU"/>
        </w:rPr>
        <w:lastRenderedPageBreak/>
        <w:t>Приложение № 2</w:t>
      </w:r>
      <w:r>
        <w:rPr>
          <w:rFonts w:ascii="Times New Roman" w:eastAsia="Times New Roman" w:hAnsi="Times New Roman"/>
          <w:color w:val="333333"/>
          <w:sz w:val="21"/>
          <w:lang w:eastAsia="ru-RU"/>
        </w:rPr>
        <w:t> </w:t>
      </w:r>
      <w:r>
        <w:rPr>
          <w:rFonts w:ascii="Times New Roman" w:eastAsia="Times New Roman" w:hAnsi="Times New Roman"/>
          <w:color w:val="333333"/>
          <w:sz w:val="21"/>
          <w:szCs w:val="21"/>
          <w:lang w:eastAsia="ru-RU"/>
        </w:rPr>
        <w:br/>
      </w:r>
    </w:p>
    <w:p w:rsidR="00730C52" w:rsidRDefault="00730C52" w:rsidP="00730C52">
      <w:pPr>
        <w:shd w:val="clear" w:color="auto" w:fill="FFFFFF"/>
        <w:spacing w:after="0" w:line="408" w:lineRule="atLeast"/>
        <w:jc w:val="center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ЖУРНАЛ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br/>
        <w:t>регистрации уведомлений лиц, замещающих муницип</w:t>
      </w:r>
      <w:r w:rsidR="00A371B1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альные должности Северотатарского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сельсовета Татарского района Новосибирской области, возникшем конфликте интересов или о возможности его возникновения</w:t>
      </w:r>
    </w:p>
    <w:p w:rsidR="00730C52" w:rsidRDefault="00730C52" w:rsidP="00730C52">
      <w:pPr>
        <w:shd w:val="clear" w:color="auto" w:fill="FFFFFF"/>
        <w:spacing w:after="0" w:line="408" w:lineRule="atLeast"/>
        <w:jc w:val="center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730C52" w:rsidRDefault="00730C52" w:rsidP="00730C52">
      <w:pPr>
        <w:shd w:val="clear" w:color="auto" w:fill="FFFFFF"/>
        <w:spacing w:after="0" w:line="408" w:lineRule="atLeast"/>
        <w:jc w:val="center"/>
        <w:rPr>
          <w:rFonts w:ascii="Times New Roman" w:eastAsia="Times New Roman" w:hAnsi="Times New Roman"/>
          <w:color w:val="333333"/>
          <w:sz w:val="21"/>
          <w:szCs w:val="21"/>
          <w:lang w:eastAsia="ru-RU"/>
        </w:rPr>
      </w:pPr>
    </w:p>
    <w:tbl>
      <w:tblPr>
        <w:tblW w:w="936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04"/>
        <w:gridCol w:w="1792"/>
        <w:gridCol w:w="1371"/>
        <w:gridCol w:w="735"/>
        <w:gridCol w:w="1218"/>
        <w:gridCol w:w="735"/>
        <w:gridCol w:w="1550"/>
        <w:gridCol w:w="1559"/>
      </w:tblGrid>
      <w:tr w:rsidR="00730C52" w:rsidTr="00730C52">
        <w:tc>
          <w:tcPr>
            <w:tcW w:w="404" w:type="dxa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730C52" w:rsidRDefault="00730C52">
            <w:pPr>
              <w:spacing w:after="0" w:line="312" w:lineRule="atLeast"/>
              <w:rPr>
                <w:rFonts w:ascii="Times New Roman" w:eastAsia="Times New Roman" w:hAnsi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1"/>
                <w:szCs w:val="21"/>
                <w:lang w:eastAsia="ru-RU"/>
              </w:rPr>
              <w:t>№</w:t>
            </w:r>
          </w:p>
          <w:p w:rsidR="00730C52" w:rsidRDefault="00730C52">
            <w:pPr>
              <w:spacing w:after="0" w:line="312" w:lineRule="atLeast"/>
              <w:rPr>
                <w:rFonts w:ascii="Times New Roman" w:eastAsia="Times New Roman" w:hAnsi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1"/>
                <w:szCs w:val="21"/>
                <w:lang w:eastAsia="ru-RU"/>
              </w:rPr>
              <w:t>п/п</w:t>
            </w:r>
          </w:p>
        </w:tc>
        <w:tc>
          <w:tcPr>
            <w:tcW w:w="1792" w:type="dxa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730C52" w:rsidRDefault="00730C52">
            <w:pPr>
              <w:spacing w:after="0" w:line="312" w:lineRule="atLeast"/>
              <w:rPr>
                <w:rFonts w:ascii="Times New Roman" w:eastAsia="Times New Roman" w:hAnsi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1"/>
                <w:szCs w:val="21"/>
                <w:lang w:eastAsia="ru-RU"/>
              </w:rPr>
              <w:t>Регистрационный номер уведомления</w:t>
            </w:r>
          </w:p>
        </w:tc>
        <w:tc>
          <w:tcPr>
            <w:tcW w:w="1371" w:type="dxa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730C52" w:rsidRDefault="00730C52">
            <w:pPr>
              <w:spacing w:after="0" w:line="312" w:lineRule="atLeast"/>
              <w:rPr>
                <w:rFonts w:ascii="Times New Roman" w:eastAsia="Times New Roman" w:hAnsi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1"/>
                <w:szCs w:val="21"/>
                <w:lang w:eastAsia="ru-RU"/>
              </w:rPr>
              <w:t>Дата регистрации уведомления</w:t>
            </w:r>
          </w:p>
        </w:tc>
        <w:tc>
          <w:tcPr>
            <w:tcW w:w="1953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730C52" w:rsidRDefault="00730C52">
            <w:pPr>
              <w:spacing w:after="0" w:line="312" w:lineRule="atLeast"/>
              <w:rPr>
                <w:rFonts w:ascii="Times New Roman" w:eastAsia="Times New Roman" w:hAnsi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1"/>
                <w:szCs w:val="21"/>
                <w:lang w:eastAsia="ru-RU"/>
              </w:rPr>
              <w:t>Уведомление представлено</w:t>
            </w:r>
          </w:p>
        </w:tc>
        <w:tc>
          <w:tcPr>
            <w:tcW w:w="3844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730C52" w:rsidRDefault="00730C52">
            <w:pPr>
              <w:spacing w:after="0" w:line="312" w:lineRule="atLeast"/>
              <w:rPr>
                <w:rFonts w:ascii="Times New Roman" w:eastAsia="Times New Roman" w:hAnsi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1"/>
                <w:szCs w:val="21"/>
                <w:lang w:eastAsia="ru-RU"/>
              </w:rPr>
              <w:t>Уведомление зарегистрировано</w:t>
            </w:r>
          </w:p>
        </w:tc>
      </w:tr>
      <w:tr w:rsidR="00730C52" w:rsidTr="00730C52"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730C52" w:rsidRDefault="00730C52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730C52" w:rsidRDefault="00730C52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730C52" w:rsidRDefault="00730C52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73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730C52" w:rsidRDefault="00730C52">
            <w:pPr>
              <w:spacing w:after="0" w:line="312" w:lineRule="atLeast"/>
              <w:rPr>
                <w:rFonts w:ascii="Times New Roman" w:eastAsia="Times New Roman" w:hAnsi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1"/>
                <w:szCs w:val="21"/>
                <w:lang w:eastAsia="ru-RU"/>
              </w:rPr>
              <w:t>Ф.И.О.</w:t>
            </w:r>
          </w:p>
        </w:tc>
        <w:tc>
          <w:tcPr>
            <w:tcW w:w="12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730C52" w:rsidRDefault="00730C52">
            <w:pPr>
              <w:spacing w:after="0" w:line="312" w:lineRule="atLeast"/>
              <w:rPr>
                <w:rFonts w:ascii="Times New Roman" w:eastAsia="Times New Roman" w:hAnsi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1"/>
                <w:szCs w:val="21"/>
                <w:lang w:eastAsia="ru-RU"/>
              </w:rPr>
              <w:t>должность</w:t>
            </w:r>
          </w:p>
        </w:tc>
        <w:tc>
          <w:tcPr>
            <w:tcW w:w="73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730C52" w:rsidRDefault="00730C52">
            <w:pPr>
              <w:spacing w:after="0" w:line="312" w:lineRule="atLeast"/>
              <w:rPr>
                <w:rFonts w:ascii="Times New Roman" w:eastAsia="Times New Roman" w:hAnsi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1"/>
                <w:szCs w:val="21"/>
                <w:lang w:eastAsia="ru-RU"/>
              </w:rPr>
              <w:t>Ф.И.О.</w:t>
            </w:r>
          </w:p>
        </w:tc>
        <w:tc>
          <w:tcPr>
            <w:tcW w:w="15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730C52" w:rsidRDefault="00730C52">
            <w:pPr>
              <w:spacing w:after="0" w:line="312" w:lineRule="atLeast"/>
              <w:rPr>
                <w:rFonts w:ascii="Times New Roman" w:eastAsia="Times New Roman" w:hAnsi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1"/>
                <w:szCs w:val="21"/>
                <w:lang w:eastAsia="ru-RU"/>
              </w:rPr>
              <w:t>должность</w:t>
            </w:r>
          </w:p>
        </w:tc>
        <w:tc>
          <w:tcPr>
            <w:tcW w:w="15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730C52" w:rsidRDefault="00730C52">
            <w:pPr>
              <w:spacing w:after="0" w:line="312" w:lineRule="atLeast"/>
              <w:rPr>
                <w:rFonts w:ascii="Times New Roman" w:eastAsia="Times New Roman" w:hAnsi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1"/>
                <w:szCs w:val="21"/>
                <w:lang w:eastAsia="ru-RU"/>
              </w:rPr>
              <w:t>подпись</w:t>
            </w:r>
          </w:p>
        </w:tc>
      </w:tr>
      <w:tr w:rsidR="00730C52" w:rsidTr="00730C52">
        <w:tc>
          <w:tcPr>
            <w:tcW w:w="4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730C52" w:rsidRDefault="00730C52">
            <w:pPr>
              <w:spacing w:after="0" w:line="312" w:lineRule="atLeast"/>
              <w:rPr>
                <w:rFonts w:ascii="Times New Roman" w:eastAsia="Times New Roman" w:hAnsi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79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730C52" w:rsidRDefault="00730C52">
            <w:pPr>
              <w:spacing w:after="0" w:line="312" w:lineRule="atLeast"/>
              <w:rPr>
                <w:rFonts w:ascii="Times New Roman" w:eastAsia="Times New Roman" w:hAnsi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37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730C52" w:rsidRDefault="00730C52">
            <w:pPr>
              <w:spacing w:after="0" w:line="312" w:lineRule="atLeast"/>
              <w:rPr>
                <w:rFonts w:ascii="Times New Roman" w:eastAsia="Times New Roman" w:hAnsi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3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730C52" w:rsidRDefault="00730C52">
            <w:pPr>
              <w:spacing w:after="0" w:line="312" w:lineRule="atLeast"/>
              <w:rPr>
                <w:rFonts w:ascii="Times New Roman" w:eastAsia="Times New Roman" w:hAnsi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2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730C52" w:rsidRDefault="00730C52">
            <w:pPr>
              <w:spacing w:after="0" w:line="312" w:lineRule="atLeast"/>
              <w:rPr>
                <w:rFonts w:ascii="Times New Roman" w:eastAsia="Times New Roman" w:hAnsi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73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730C52" w:rsidRDefault="00730C52">
            <w:pPr>
              <w:spacing w:after="0" w:line="312" w:lineRule="atLeast"/>
              <w:rPr>
                <w:rFonts w:ascii="Times New Roman" w:eastAsia="Times New Roman" w:hAnsi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5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730C52" w:rsidRDefault="00730C52">
            <w:pPr>
              <w:spacing w:after="0" w:line="312" w:lineRule="atLeast"/>
              <w:rPr>
                <w:rFonts w:ascii="Times New Roman" w:eastAsia="Times New Roman" w:hAnsi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730C52" w:rsidRDefault="00730C52">
            <w:pPr>
              <w:spacing w:after="0" w:line="312" w:lineRule="atLeast"/>
              <w:rPr>
                <w:rFonts w:ascii="Times New Roman" w:eastAsia="Times New Roman" w:hAnsi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1"/>
                <w:szCs w:val="21"/>
                <w:lang w:eastAsia="ru-RU"/>
              </w:rPr>
              <w:t>8</w:t>
            </w:r>
          </w:p>
        </w:tc>
      </w:tr>
      <w:tr w:rsidR="00730C52" w:rsidTr="00730C52">
        <w:tc>
          <w:tcPr>
            <w:tcW w:w="40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730C52" w:rsidRDefault="00730C52">
            <w:pPr>
              <w:spacing w:after="0" w:line="312" w:lineRule="atLeast"/>
              <w:rPr>
                <w:rFonts w:ascii="Times New Roman" w:eastAsia="Times New Roman" w:hAnsi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1"/>
                <w:szCs w:val="21"/>
                <w:lang w:eastAsia="ru-RU"/>
              </w:rPr>
              <w:t> </w:t>
            </w:r>
          </w:p>
          <w:p w:rsidR="00730C52" w:rsidRDefault="00730C52">
            <w:pPr>
              <w:spacing w:after="0" w:line="312" w:lineRule="atLeast"/>
              <w:rPr>
                <w:rFonts w:ascii="Times New Roman" w:eastAsia="Times New Roman" w:hAnsi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1"/>
                <w:szCs w:val="21"/>
                <w:lang w:eastAsia="ru-RU"/>
              </w:rPr>
              <w:t> </w:t>
            </w:r>
          </w:p>
          <w:p w:rsidR="00730C52" w:rsidRDefault="00730C52">
            <w:pPr>
              <w:spacing w:after="0" w:line="312" w:lineRule="atLeast"/>
              <w:rPr>
                <w:rFonts w:ascii="Times New Roman" w:eastAsia="Times New Roman" w:hAnsi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79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730C52" w:rsidRDefault="00730C52">
            <w:pPr>
              <w:spacing w:after="0" w:line="312" w:lineRule="atLeast"/>
              <w:rPr>
                <w:rFonts w:ascii="Times New Roman" w:eastAsia="Times New Roman" w:hAnsi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730C52" w:rsidRDefault="00730C52">
            <w:pPr>
              <w:spacing w:after="0" w:line="312" w:lineRule="atLeast"/>
              <w:rPr>
                <w:rFonts w:ascii="Times New Roman" w:eastAsia="Times New Roman" w:hAnsi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3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730C52" w:rsidRDefault="00730C52">
            <w:pPr>
              <w:spacing w:after="0" w:line="312" w:lineRule="atLeast"/>
              <w:rPr>
                <w:rFonts w:ascii="Times New Roman" w:eastAsia="Times New Roman" w:hAnsi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730C52" w:rsidRDefault="00730C52">
            <w:pPr>
              <w:spacing w:after="0" w:line="312" w:lineRule="atLeast"/>
              <w:rPr>
                <w:rFonts w:ascii="Times New Roman" w:eastAsia="Times New Roman" w:hAnsi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3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730C52" w:rsidRDefault="00730C52">
            <w:pPr>
              <w:spacing w:after="0" w:line="312" w:lineRule="atLeast"/>
              <w:rPr>
                <w:rFonts w:ascii="Times New Roman" w:eastAsia="Times New Roman" w:hAnsi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730C52" w:rsidRDefault="00730C52">
            <w:pPr>
              <w:spacing w:after="0" w:line="312" w:lineRule="atLeast"/>
              <w:rPr>
                <w:rFonts w:ascii="Times New Roman" w:eastAsia="Times New Roman" w:hAnsi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730C52" w:rsidRDefault="00730C52">
            <w:pPr>
              <w:spacing w:after="0" w:line="312" w:lineRule="atLeast"/>
              <w:rPr>
                <w:rFonts w:ascii="Times New Roman" w:eastAsia="Times New Roman" w:hAnsi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1"/>
                <w:szCs w:val="21"/>
                <w:lang w:eastAsia="ru-RU"/>
              </w:rPr>
              <w:t> </w:t>
            </w:r>
          </w:p>
        </w:tc>
      </w:tr>
    </w:tbl>
    <w:p w:rsidR="00730C52" w:rsidRDefault="00730C52" w:rsidP="00730C52">
      <w:pPr>
        <w:shd w:val="clear" w:color="auto" w:fill="FFFFFF"/>
        <w:spacing w:after="0" w:line="408" w:lineRule="atLeast"/>
        <w:jc w:val="center"/>
        <w:rPr>
          <w:rFonts w:ascii="Times New Roman" w:eastAsia="Times New Roman" w:hAnsi="Times New Roman"/>
          <w:color w:val="333333"/>
          <w:sz w:val="21"/>
          <w:szCs w:val="21"/>
          <w:lang w:eastAsia="ru-RU"/>
        </w:rPr>
      </w:pPr>
    </w:p>
    <w:p w:rsidR="00730C52" w:rsidRDefault="00730C52" w:rsidP="00730C52"/>
    <w:p w:rsidR="009C0EDA" w:rsidRDefault="009C0EDA"/>
    <w:sectPr w:rsidR="009C0EDA" w:rsidSect="00A371B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30C52"/>
    <w:rsid w:val="000525C4"/>
    <w:rsid w:val="000F3AAF"/>
    <w:rsid w:val="00252313"/>
    <w:rsid w:val="00643377"/>
    <w:rsid w:val="006516A0"/>
    <w:rsid w:val="00671692"/>
    <w:rsid w:val="00730C52"/>
    <w:rsid w:val="009C0EDA"/>
    <w:rsid w:val="00A34F19"/>
    <w:rsid w:val="00A371B1"/>
    <w:rsid w:val="00A55800"/>
    <w:rsid w:val="00AC4EEC"/>
    <w:rsid w:val="00B97075"/>
    <w:rsid w:val="00BB5F93"/>
    <w:rsid w:val="00C04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C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18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5</Pages>
  <Words>1469</Words>
  <Characters>8377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днс</cp:lastModifiedBy>
  <cp:revision>5</cp:revision>
  <cp:lastPrinted>2016-12-22T03:43:00Z</cp:lastPrinted>
  <dcterms:created xsi:type="dcterms:W3CDTF">2016-12-21T02:38:00Z</dcterms:created>
  <dcterms:modified xsi:type="dcterms:W3CDTF">2016-12-30T04:29:00Z</dcterms:modified>
</cp:coreProperties>
</file>